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A8E" w:rsidRDefault="00D56A8E" w:rsidP="00D56A8E">
      <w:pPr>
        <w:jc w:val="center"/>
        <w:rPr>
          <w:rFonts w:ascii="Times New Roman" w:hAnsi="Times New Roman" w:cs="Times New Roman"/>
          <w:b/>
          <w:sz w:val="24"/>
          <w:szCs w:val="24"/>
        </w:rPr>
      </w:pPr>
      <w:r>
        <w:rPr>
          <w:rFonts w:ascii="Times New Roman" w:hAnsi="Times New Roman" w:cs="Times New Roman"/>
          <w:b/>
          <w:sz w:val="24"/>
          <w:szCs w:val="24"/>
        </w:rPr>
        <w:t xml:space="preserve">VALE </w:t>
      </w:r>
      <w:r w:rsidR="003926A3" w:rsidRPr="003926A3">
        <w:rPr>
          <w:rFonts w:ascii="Times New Roman" w:hAnsi="Times New Roman" w:cs="Times New Roman"/>
          <w:b/>
          <w:sz w:val="24"/>
          <w:szCs w:val="24"/>
        </w:rPr>
        <w:t>DES BALL</w:t>
      </w:r>
    </w:p>
    <w:p w:rsidR="007D622A" w:rsidRPr="00D56A8E" w:rsidRDefault="00D56A8E" w:rsidP="00D56A8E">
      <w:pPr>
        <w:jc w:val="both"/>
        <w:rPr>
          <w:rFonts w:ascii="Times New Roman" w:hAnsi="Times New Roman" w:cs="Times New Roman"/>
          <w:sz w:val="24"/>
          <w:szCs w:val="24"/>
        </w:rPr>
      </w:pPr>
      <w:r w:rsidRPr="00D56A8E">
        <w:rPr>
          <w:rFonts w:ascii="Times New Roman" w:hAnsi="Times New Roman" w:cs="Times New Roman"/>
          <w:sz w:val="24"/>
          <w:szCs w:val="24"/>
        </w:rPr>
        <w:t>Address by Professor the Hon Gareth Evans AC QC FASSA FAIIA, Chance</w:t>
      </w:r>
      <w:r w:rsidR="00FC3DFC">
        <w:rPr>
          <w:rFonts w:ascii="Times New Roman" w:hAnsi="Times New Roman" w:cs="Times New Roman"/>
          <w:sz w:val="24"/>
          <w:szCs w:val="24"/>
        </w:rPr>
        <w:t>llor of The Australian National</w:t>
      </w:r>
      <w:r w:rsidR="00C9782E">
        <w:rPr>
          <w:rFonts w:ascii="Times New Roman" w:hAnsi="Times New Roman" w:cs="Times New Roman"/>
          <w:sz w:val="24"/>
          <w:szCs w:val="24"/>
        </w:rPr>
        <w:t xml:space="preserve"> University, to </w:t>
      </w:r>
      <w:r w:rsidRPr="00D56A8E">
        <w:rPr>
          <w:rFonts w:ascii="Times New Roman" w:hAnsi="Times New Roman" w:cs="Times New Roman"/>
          <w:sz w:val="24"/>
          <w:szCs w:val="24"/>
        </w:rPr>
        <w:t xml:space="preserve">Memorial Celebration, </w:t>
      </w:r>
      <w:r w:rsidRPr="00D56A8E">
        <w:rPr>
          <w:rFonts w:ascii="Times New Roman" w:hAnsi="Times New Roman" w:cs="Times New Roman"/>
          <w:i/>
          <w:sz w:val="24"/>
          <w:szCs w:val="24"/>
        </w:rPr>
        <w:t>Remembering Professor Desmond Ball AO 1947-2016</w:t>
      </w:r>
      <w:proofErr w:type="gramStart"/>
      <w:r w:rsidRPr="00D56A8E">
        <w:rPr>
          <w:rFonts w:ascii="Times New Roman" w:hAnsi="Times New Roman" w:cs="Times New Roman"/>
          <w:sz w:val="24"/>
          <w:szCs w:val="24"/>
        </w:rPr>
        <w:t>,  Llewellyn</w:t>
      </w:r>
      <w:proofErr w:type="gramEnd"/>
      <w:r w:rsidRPr="00D56A8E">
        <w:rPr>
          <w:rFonts w:ascii="Times New Roman" w:hAnsi="Times New Roman" w:cs="Times New Roman"/>
          <w:sz w:val="24"/>
          <w:szCs w:val="24"/>
        </w:rPr>
        <w:t xml:space="preserve"> Hall, ANU, 22 November 2016</w:t>
      </w:r>
    </w:p>
    <w:p w:rsidR="00D56A8E" w:rsidRPr="00D56A8E" w:rsidRDefault="00D56A8E" w:rsidP="003926A3">
      <w:pPr>
        <w:rPr>
          <w:rFonts w:ascii="Times New Roman" w:hAnsi="Times New Roman" w:cs="Times New Roman"/>
          <w:szCs w:val="24"/>
        </w:rPr>
      </w:pPr>
      <w:r>
        <w:rPr>
          <w:rFonts w:ascii="Times New Roman" w:hAnsi="Times New Roman" w:cs="Times New Roman"/>
          <w:szCs w:val="24"/>
        </w:rPr>
        <w:t>__________________________________________________________________________________</w:t>
      </w:r>
    </w:p>
    <w:p w:rsidR="00BE5CE9" w:rsidRDefault="007D622A" w:rsidP="00BB35D3">
      <w:pPr>
        <w:jc w:val="both"/>
        <w:rPr>
          <w:rFonts w:ascii="Times New Roman" w:hAnsi="Times New Roman" w:cs="Times New Roman"/>
          <w:sz w:val="24"/>
          <w:szCs w:val="24"/>
        </w:rPr>
      </w:pPr>
      <w:r>
        <w:rPr>
          <w:rFonts w:ascii="Times New Roman" w:hAnsi="Times New Roman" w:cs="Times New Roman"/>
          <w:sz w:val="24"/>
          <w:szCs w:val="24"/>
        </w:rPr>
        <w:t>The life of Des Ball that we celebrate here today was an intellectual life, a public policy life, and a personal life all magnificently well-lived.</w:t>
      </w:r>
      <w:r w:rsidR="00C1357A">
        <w:rPr>
          <w:rFonts w:ascii="Times New Roman" w:hAnsi="Times New Roman" w:cs="Times New Roman"/>
          <w:sz w:val="24"/>
          <w:szCs w:val="24"/>
        </w:rPr>
        <w:t xml:space="preserve">   </w:t>
      </w:r>
      <w:r>
        <w:rPr>
          <w:rFonts w:ascii="Times New Roman" w:hAnsi="Times New Roman" w:cs="Times New Roman"/>
          <w:sz w:val="24"/>
          <w:szCs w:val="24"/>
        </w:rPr>
        <w:t>His contribution over 40 years here at the ANU encapsulates everything that this great university of ours is about</w:t>
      </w:r>
      <w:r w:rsidR="00BB35D3">
        <w:rPr>
          <w:rFonts w:ascii="Times New Roman" w:hAnsi="Times New Roman" w:cs="Times New Roman"/>
          <w:sz w:val="24"/>
          <w:szCs w:val="24"/>
        </w:rPr>
        <w:t xml:space="preserve">. </w:t>
      </w:r>
    </w:p>
    <w:p w:rsidR="007D622A" w:rsidRDefault="00BB35D3" w:rsidP="00BB35D3">
      <w:pPr>
        <w:jc w:val="both"/>
        <w:rPr>
          <w:rFonts w:ascii="Times New Roman" w:hAnsi="Times New Roman" w:cs="Times New Roman"/>
          <w:sz w:val="24"/>
          <w:szCs w:val="24"/>
        </w:rPr>
      </w:pPr>
      <w:r>
        <w:rPr>
          <w:rFonts w:ascii="Times New Roman" w:hAnsi="Times New Roman" w:cs="Times New Roman"/>
          <w:sz w:val="24"/>
          <w:szCs w:val="24"/>
        </w:rPr>
        <w:t>A</w:t>
      </w:r>
      <w:r w:rsidR="007D622A">
        <w:rPr>
          <w:rFonts w:ascii="Times New Roman" w:hAnsi="Times New Roman" w:cs="Times New Roman"/>
          <w:sz w:val="24"/>
          <w:szCs w:val="24"/>
        </w:rPr>
        <w:t>s Chancellor I could not feel prouder or more privileged than to be able to lead you through this celebration today</w:t>
      </w:r>
      <w:r>
        <w:rPr>
          <w:rFonts w:ascii="Times New Roman" w:hAnsi="Times New Roman" w:cs="Times New Roman"/>
          <w:sz w:val="24"/>
          <w:szCs w:val="24"/>
        </w:rPr>
        <w:t>,</w:t>
      </w:r>
      <w:r w:rsidR="007D622A">
        <w:rPr>
          <w:rFonts w:ascii="Times New Roman" w:hAnsi="Times New Roman" w:cs="Times New Roman"/>
          <w:sz w:val="24"/>
          <w:szCs w:val="24"/>
        </w:rPr>
        <w:t xml:space="preserve"> in </w:t>
      </w:r>
      <w:r>
        <w:rPr>
          <w:rFonts w:ascii="Times New Roman" w:hAnsi="Times New Roman" w:cs="Times New Roman"/>
          <w:sz w:val="24"/>
          <w:szCs w:val="24"/>
        </w:rPr>
        <w:t xml:space="preserve">the course of </w:t>
      </w:r>
      <w:r w:rsidR="007D622A">
        <w:rPr>
          <w:rFonts w:ascii="Times New Roman" w:hAnsi="Times New Roman" w:cs="Times New Roman"/>
          <w:sz w:val="24"/>
          <w:szCs w:val="24"/>
        </w:rPr>
        <w:t>which</w:t>
      </w:r>
      <w:r w:rsidR="00964B0D">
        <w:rPr>
          <w:rFonts w:ascii="Times New Roman" w:hAnsi="Times New Roman" w:cs="Times New Roman"/>
          <w:sz w:val="24"/>
          <w:szCs w:val="24"/>
        </w:rPr>
        <w:t xml:space="preserve">, in order </w:t>
      </w:r>
      <w:r w:rsidR="00AC29F6">
        <w:rPr>
          <w:rFonts w:ascii="Times New Roman" w:hAnsi="Times New Roman" w:cs="Times New Roman"/>
          <w:sz w:val="24"/>
          <w:szCs w:val="24"/>
        </w:rPr>
        <w:t xml:space="preserve">to help us </w:t>
      </w:r>
      <w:r>
        <w:rPr>
          <w:rFonts w:ascii="Times New Roman" w:hAnsi="Times New Roman" w:cs="Times New Roman"/>
          <w:sz w:val="24"/>
          <w:szCs w:val="24"/>
        </w:rPr>
        <w:t>reflect</w:t>
      </w:r>
      <w:r w:rsidR="00AC29F6">
        <w:rPr>
          <w:rFonts w:ascii="Times New Roman" w:hAnsi="Times New Roman" w:cs="Times New Roman"/>
          <w:sz w:val="24"/>
          <w:szCs w:val="24"/>
        </w:rPr>
        <w:t xml:space="preserve"> </w:t>
      </w:r>
      <w:r>
        <w:rPr>
          <w:rFonts w:ascii="Times New Roman" w:hAnsi="Times New Roman" w:cs="Times New Roman"/>
          <w:sz w:val="24"/>
          <w:szCs w:val="24"/>
        </w:rPr>
        <w:t xml:space="preserve">on what this academic giant </w:t>
      </w:r>
      <w:r w:rsidR="00AC29F6">
        <w:rPr>
          <w:rFonts w:ascii="Times New Roman" w:hAnsi="Times New Roman" w:cs="Times New Roman"/>
          <w:sz w:val="24"/>
          <w:szCs w:val="24"/>
        </w:rPr>
        <w:t>of ours</w:t>
      </w:r>
      <w:r>
        <w:rPr>
          <w:rFonts w:ascii="Times New Roman" w:hAnsi="Times New Roman" w:cs="Times New Roman"/>
          <w:sz w:val="24"/>
          <w:szCs w:val="24"/>
        </w:rPr>
        <w:t>, and giant of a human being,</w:t>
      </w:r>
      <w:r w:rsidR="00AC29F6">
        <w:rPr>
          <w:rFonts w:ascii="Times New Roman" w:hAnsi="Times New Roman" w:cs="Times New Roman"/>
          <w:sz w:val="24"/>
          <w:szCs w:val="24"/>
        </w:rPr>
        <w:t xml:space="preserve"> wa</w:t>
      </w:r>
      <w:r>
        <w:rPr>
          <w:rFonts w:ascii="Times New Roman" w:hAnsi="Times New Roman" w:cs="Times New Roman"/>
          <w:sz w:val="24"/>
          <w:szCs w:val="24"/>
        </w:rPr>
        <w:t>s</w:t>
      </w:r>
      <w:r w:rsidR="00AC29F6">
        <w:rPr>
          <w:rFonts w:ascii="Times New Roman" w:hAnsi="Times New Roman" w:cs="Times New Roman"/>
          <w:sz w:val="24"/>
          <w:szCs w:val="24"/>
        </w:rPr>
        <w:t xml:space="preserve"> and achieved during his lifetime</w:t>
      </w:r>
      <w:r w:rsidR="00964B0D">
        <w:rPr>
          <w:rFonts w:ascii="Times New Roman" w:hAnsi="Times New Roman" w:cs="Times New Roman"/>
          <w:sz w:val="24"/>
          <w:szCs w:val="24"/>
        </w:rPr>
        <w:t xml:space="preserve">, </w:t>
      </w:r>
      <w:r w:rsidR="00AC29F6">
        <w:rPr>
          <w:rFonts w:ascii="Times New Roman" w:hAnsi="Times New Roman" w:cs="Times New Roman"/>
          <w:sz w:val="24"/>
          <w:szCs w:val="24"/>
        </w:rPr>
        <w:t>you’ll hear not only from me and the Vice-Chancellor, but his family, some of his closest colleagues, and some of those he helped or influenced</w:t>
      </w:r>
      <w:r w:rsidR="00964B0D">
        <w:rPr>
          <w:rFonts w:ascii="Times New Roman" w:hAnsi="Times New Roman" w:cs="Times New Roman"/>
          <w:sz w:val="24"/>
          <w:szCs w:val="24"/>
        </w:rPr>
        <w:t xml:space="preserve"> – </w:t>
      </w:r>
      <w:r w:rsidR="00AC29F6">
        <w:rPr>
          <w:rFonts w:ascii="Times New Roman" w:hAnsi="Times New Roman" w:cs="Times New Roman"/>
          <w:sz w:val="24"/>
          <w:szCs w:val="24"/>
        </w:rPr>
        <w:t>all of us the better for having known him.</w:t>
      </w:r>
    </w:p>
    <w:p w:rsidR="00FE48F2" w:rsidRDefault="00FE48F2" w:rsidP="00BB35D3">
      <w:pPr>
        <w:jc w:val="both"/>
        <w:rPr>
          <w:rFonts w:ascii="Times New Roman" w:hAnsi="Times New Roman" w:cs="Times New Roman"/>
          <w:sz w:val="24"/>
          <w:szCs w:val="24"/>
        </w:rPr>
      </w:pPr>
      <w:r>
        <w:rPr>
          <w:rFonts w:ascii="Times New Roman" w:hAnsi="Times New Roman" w:cs="Times New Roman"/>
          <w:sz w:val="24"/>
          <w:szCs w:val="24"/>
        </w:rPr>
        <w:t>I have to confess</w:t>
      </w:r>
      <w:r w:rsidR="002F261E">
        <w:rPr>
          <w:rFonts w:ascii="Times New Roman" w:hAnsi="Times New Roman" w:cs="Times New Roman"/>
          <w:sz w:val="24"/>
          <w:szCs w:val="24"/>
        </w:rPr>
        <w:t xml:space="preserve"> that when I first got to know Des personally, which was not really until after I became Foreign Minister in 1988, I was not at all sure that I </w:t>
      </w:r>
      <w:r w:rsidR="002F261E" w:rsidRPr="00FE48F2">
        <w:rPr>
          <w:rFonts w:ascii="Times New Roman" w:hAnsi="Times New Roman" w:cs="Times New Roman"/>
          <w:i/>
          <w:sz w:val="24"/>
          <w:szCs w:val="24"/>
        </w:rPr>
        <w:t>was</w:t>
      </w:r>
      <w:r w:rsidR="002F261E">
        <w:rPr>
          <w:rFonts w:ascii="Times New Roman" w:hAnsi="Times New Roman" w:cs="Times New Roman"/>
          <w:sz w:val="24"/>
          <w:szCs w:val="24"/>
        </w:rPr>
        <w:t xml:space="preserve"> going to benefit from the experience.  I decided that for my first major speech on foreign policy, made here at the ANU, I would not pronounce on the </w:t>
      </w:r>
      <w:r w:rsidR="002F261E" w:rsidRPr="008C214A">
        <w:rPr>
          <w:rFonts w:ascii="Times New Roman" w:hAnsi="Times New Roman" w:cs="Times New Roman"/>
          <w:sz w:val="24"/>
          <w:szCs w:val="24"/>
        </w:rPr>
        <w:t>US alliance, relations with China or Indonesia, or a</w:t>
      </w:r>
      <w:r w:rsidR="00E00307">
        <w:rPr>
          <w:rFonts w:ascii="Times New Roman" w:hAnsi="Times New Roman" w:cs="Times New Roman"/>
          <w:sz w:val="24"/>
          <w:szCs w:val="24"/>
        </w:rPr>
        <w:t>ny other specific current issue,</w:t>
      </w:r>
      <w:r w:rsidR="00BB35D3">
        <w:rPr>
          <w:rFonts w:ascii="Times New Roman" w:hAnsi="Times New Roman" w:cs="Times New Roman"/>
          <w:sz w:val="24"/>
          <w:szCs w:val="24"/>
        </w:rPr>
        <w:t xml:space="preserve"> but rather – because I was still working and thinking myself into the job – </w:t>
      </w:r>
      <w:r>
        <w:rPr>
          <w:rFonts w:ascii="Times New Roman" w:hAnsi="Times New Roman" w:cs="Times New Roman"/>
          <w:sz w:val="24"/>
          <w:szCs w:val="24"/>
        </w:rPr>
        <w:t xml:space="preserve">I would </w:t>
      </w:r>
      <w:r w:rsidR="00BB35D3">
        <w:rPr>
          <w:rFonts w:ascii="Times New Roman" w:hAnsi="Times New Roman" w:cs="Times New Roman"/>
          <w:sz w:val="24"/>
          <w:szCs w:val="24"/>
        </w:rPr>
        <w:t xml:space="preserve">describe the basic conceptual framework in which I would try to operate, in terms of </w:t>
      </w:r>
      <w:r w:rsidR="00C1357A">
        <w:rPr>
          <w:rFonts w:ascii="Times New Roman" w:hAnsi="Times New Roman" w:cs="Times New Roman"/>
          <w:sz w:val="24"/>
          <w:szCs w:val="24"/>
        </w:rPr>
        <w:t>how I would define</w:t>
      </w:r>
      <w:r w:rsidR="00BB35D3">
        <w:rPr>
          <w:rFonts w:ascii="Times New Roman" w:hAnsi="Times New Roman" w:cs="Times New Roman"/>
          <w:sz w:val="24"/>
          <w:szCs w:val="24"/>
        </w:rPr>
        <w:t xml:space="preserve"> national interests</w:t>
      </w:r>
      <w:r w:rsidR="00C1357A">
        <w:rPr>
          <w:rFonts w:ascii="Times New Roman" w:hAnsi="Times New Roman" w:cs="Times New Roman"/>
          <w:sz w:val="24"/>
          <w:szCs w:val="24"/>
        </w:rPr>
        <w:t xml:space="preserve">, identify opportunities for action and set diplomatic priorities. </w:t>
      </w:r>
      <w:r w:rsidR="00BB35D3">
        <w:rPr>
          <w:rFonts w:ascii="Times New Roman" w:hAnsi="Times New Roman" w:cs="Times New Roman"/>
          <w:sz w:val="24"/>
          <w:szCs w:val="24"/>
        </w:rPr>
        <w:t xml:space="preserve"> Flushed with this analytical tour de force, I was rather deflated when Professor Ball came up to me afterwards and said ‘Well that was all very well, but when are you going to say something interesting?’</w:t>
      </w:r>
    </w:p>
    <w:p w:rsidR="007D622A" w:rsidRPr="00964B0D" w:rsidRDefault="00FE48F2" w:rsidP="00BB35D3">
      <w:pPr>
        <w:jc w:val="both"/>
        <w:rPr>
          <w:rFonts w:ascii="Times New Roman" w:hAnsi="Times New Roman" w:cs="Times New Roman"/>
          <w:sz w:val="24"/>
          <w:szCs w:val="24"/>
        </w:rPr>
      </w:pPr>
      <w:r>
        <w:rPr>
          <w:rFonts w:ascii="Times New Roman" w:hAnsi="Times New Roman" w:cs="Times New Roman"/>
          <w:sz w:val="24"/>
          <w:szCs w:val="24"/>
        </w:rPr>
        <w:t>Des, then as ever, didn’t want conceptual theorizing: he wanted red meat</w:t>
      </w:r>
      <w:r w:rsidR="00BB35D3">
        <w:rPr>
          <w:rFonts w:ascii="Times New Roman" w:hAnsi="Times New Roman" w:cs="Times New Roman"/>
          <w:sz w:val="24"/>
          <w:szCs w:val="24"/>
        </w:rPr>
        <w:t xml:space="preserve"> </w:t>
      </w:r>
      <w:r>
        <w:rPr>
          <w:rFonts w:ascii="Times New Roman" w:hAnsi="Times New Roman" w:cs="Times New Roman"/>
          <w:sz w:val="24"/>
          <w:szCs w:val="24"/>
        </w:rPr>
        <w:t xml:space="preserve">– and potatoes, and peas, and gravy as well. He was an empiricist, or as someone once called him, a </w:t>
      </w:r>
      <w:r w:rsidRPr="00964B0D">
        <w:rPr>
          <w:rFonts w:ascii="Times New Roman" w:hAnsi="Times New Roman" w:cs="Times New Roman"/>
          <w:i/>
          <w:sz w:val="24"/>
          <w:szCs w:val="24"/>
        </w:rPr>
        <w:t>hyper</w:t>
      </w:r>
      <w:r>
        <w:rPr>
          <w:rFonts w:ascii="Times New Roman" w:hAnsi="Times New Roman" w:cs="Times New Roman"/>
          <w:sz w:val="24"/>
          <w:szCs w:val="24"/>
        </w:rPr>
        <w:t>-empiricist, who loved hard data, original data, and collected personally masses of it, out on</w:t>
      </w:r>
      <w:r w:rsidR="00C9782E">
        <w:rPr>
          <w:rFonts w:ascii="Times New Roman" w:hAnsi="Times New Roman" w:cs="Times New Roman"/>
          <w:sz w:val="24"/>
          <w:szCs w:val="24"/>
        </w:rPr>
        <w:t xml:space="preserve"> the ground and in the jungles – </w:t>
      </w:r>
      <w:r>
        <w:rPr>
          <w:rFonts w:ascii="Times New Roman" w:hAnsi="Times New Roman" w:cs="Times New Roman"/>
          <w:sz w:val="24"/>
          <w:szCs w:val="24"/>
        </w:rPr>
        <w:t>whether those be on the Thai-Burma border, Northern Australia, or the even more impenetrable jungle of the US nuclear and intelligence community</w:t>
      </w:r>
      <w:r w:rsidR="00964B0D">
        <w:rPr>
          <w:rFonts w:ascii="Times New Roman" w:hAnsi="Times New Roman" w:cs="Times New Roman"/>
          <w:sz w:val="24"/>
          <w:szCs w:val="24"/>
        </w:rPr>
        <w:t xml:space="preserve"> – and who was wholly focused on the policy implications, and relevance for </w:t>
      </w:r>
      <w:proofErr w:type="gramStart"/>
      <w:r w:rsidR="00964B0D" w:rsidRPr="00964B0D">
        <w:rPr>
          <w:rFonts w:ascii="Times New Roman" w:hAnsi="Times New Roman" w:cs="Times New Roman"/>
          <w:i/>
          <w:sz w:val="24"/>
          <w:szCs w:val="24"/>
        </w:rPr>
        <w:t>good</w:t>
      </w:r>
      <w:r w:rsidR="00964B0D">
        <w:rPr>
          <w:rFonts w:ascii="Times New Roman" w:hAnsi="Times New Roman" w:cs="Times New Roman"/>
          <w:i/>
          <w:sz w:val="24"/>
          <w:szCs w:val="24"/>
        </w:rPr>
        <w:t xml:space="preserve"> </w:t>
      </w:r>
      <w:r w:rsidR="00964B0D">
        <w:rPr>
          <w:rFonts w:ascii="Times New Roman" w:hAnsi="Times New Roman" w:cs="Times New Roman"/>
          <w:sz w:val="24"/>
          <w:szCs w:val="24"/>
        </w:rPr>
        <w:t xml:space="preserve"> policy</w:t>
      </w:r>
      <w:proofErr w:type="gramEnd"/>
      <w:r w:rsidR="00964B0D">
        <w:rPr>
          <w:rFonts w:ascii="Times New Roman" w:hAnsi="Times New Roman" w:cs="Times New Roman"/>
          <w:sz w:val="24"/>
          <w:szCs w:val="24"/>
        </w:rPr>
        <w:t>, of that data</w:t>
      </w:r>
    </w:p>
    <w:p w:rsidR="00964B0D" w:rsidRDefault="00FE48F2" w:rsidP="00BB35D3">
      <w:pPr>
        <w:jc w:val="both"/>
        <w:rPr>
          <w:rFonts w:ascii="Times New Roman" w:hAnsi="Times New Roman" w:cs="Times New Roman"/>
          <w:sz w:val="24"/>
          <w:szCs w:val="24"/>
        </w:rPr>
      </w:pPr>
      <w:r>
        <w:rPr>
          <w:rFonts w:ascii="Times New Roman" w:hAnsi="Times New Roman" w:cs="Times New Roman"/>
          <w:sz w:val="24"/>
          <w:szCs w:val="24"/>
        </w:rPr>
        <w:t xml:space="preserve">Others will talk about other aspects of </w:t>
      </w:r>
      <w:proofErr w:type="spellStart"/>
      <w:r>
        <w:rPr>
          <w:rFonts w:ascii="Times New Roman" w:hAnsi="Times New Roman" w:cs="Times New Roman"/>
          <w:sz w:val="24"/>
          <w:szCs w:val="24"/>
        </w:rPr>
        <w:t>Des’s</w:t>
      </w:r>
      <w:proofErr w:type="spellEnd"/>
      <w:r>
        <w:rPr>
          <w:rFonts w:ascii="Times New Roman" w:hAnsi="Times New Roman" w:cs="Times New Roman"/>
          <w:sz w:val="24"/>
          <w:szCs w:val="24"/>
        </w:rPr>
        <w:t xml:space="preserve"> enormously influential </w:t>
      </w:r>
      <w:r w:rsidR="00964B0D">
        <w:rPr>
          <w:rFonts w:ascii="Times New Roman" w:hAnsi="Times New Roman" w:cs="Times New Roman"/>
          <w:sz w:val="24"/>
          <w:szCs w:val="24"/>
        </w:rPr>
        <w:t xml:space="preserve">professional </w:t>
      </w:r>
      <w:r>
        <w:rPr>
          <w:rFonts w:ascii="Times New Roman" w:hAnsi="Times New Roman" w:cs="Times New Roman"/>
          <w:sz w:val="24"/>
          <w:szCs w:val="24"/>
        </w:rPr>
        <w:t>career – in reshaping our thinking about Australian defence policy</w:t>
      </w:r>
      <w:r w:rsidR="00964B0D">
        <w:rPr>
          <w:rFonts w:ascii="Times New Roman" w:hAnsi="Times New Roman" w:cs="Times New Roman"/>
          <w:sz w:val="24"/>
          <w:szCs w:val="24"/>
        </w:rPr>
        <w:t xml:space="preserve"> generally</w:t>
      </w:r>
      <w:r>
        <w:rPr>
          <w:rFonts w:ascii="Times New Roman" w:hAnsi="Times New Roman" w:cs="Times New Roman"/>
          <w:sz w:val="24"/>
          <w:szCs w:val="24"/>
        </w:rPr>
        <w:t xml:space="preserve">, and in particular the possibility of a genuinely self-reliant defence policy; </w:t>
      </w:r>
      <w:r w:rsidR="00964B0D">
        <w:rPr>
          <w:rFonts w:ascii="Times New Roman" w:hAnsi="Times New Roman" w:cs="Times New Roman"/>
          <w:sz w:val="24"/>
          <w:szCs w:val="24"/>
        </w:rPr>
        <w:t xml:space="preserve">in creating the intellectual framework for regional security cooperation, and doing much of the practical grunt work to help advance its institutionalization; in  dramatically improving our understanding of the dynamics of the ethnic </w:t>
      </w:r>
      <w:proofErr w:type="gramStart"/>
      <w:r w:rsidR="00964B0D">
        <w:rPr>
          <w:rFonts w:ascii="Times New Roman" w:hAnsi="Times New Roman" w:cs="Times New Roman"/>
          <w:sz w:val="24"/>
          <w:szCs w:val="24"/>
        </w:rPr>
        <w:t>minority</w:t>
      </w:r>
      <w:proofErr w:type="gramEnd"/>
      <w:r w:rsidR="00964B0D">
        <w:rPr>
          <w:rFonts w:ascii="Times New Roman" w:hAnsi="Times New Roman" w:cs="Times New Roman"/>
          <w:sz w:val="24"/>
          <w:szCs w:val="24"/>
        </w:rPr>
        <w:t xml:space="preserve"> conflict</w:t>
      </w:r>
      <w:r w:rsidR="00C1357A">
        <w:rPr>
          <w:rFonts w:ascii="Times New Roman" w:hAnsi="Times New Roman" w:cs="Times New Roman"/>
          <w:sz w:val="24"/>
          <w:szCs w:val="24"/>
        </w:rPr>
        <w:t>s along the Thai-Burma border; and nurturing both the idea and the reality of ANU as an absolutely world class community of scholars.</w:t>
      </w:r>
    </w:p>
    <w:p w:rsidR="00BE5CE9" w:rsidRDefault="00951E66" w:rsidP="00BB35D3">
      <w:pPr>
        <w:jc w:val="both"/>
        <w:rPr>
          <w:rFonts w:ascii="Times New Roman" w:hAnsi="Times New Roman" w:cs="Times New Roman"/>
          <w:sz w:val="24"/>
          <w:szCs w:val="24"/>
        </w:rPr>
      </w:pPr>
      <w:r>
        <w:rPr>
          <w:rFonts w:ascii="Times New Roman" w:hAnsi="Times New Roman" w:cs="Times New Roman"/>
          <w:sz w:val="24"/>
          <w:szCs w:val="24"/>
        </w:rPr>
        <w:t>I want to focus for just a few moments</w:t>
      </w:r>
      <w:r w:rsidR="00C1357A">
        <w:rPr>
          <w:rFonts w:ascii="Times New Roman" w:hAnsi="Times New Roman" w:cs="Times New Roman"/>
          <w:sz w:val="24"/>
          <w:szCs w:val="24"/>
        </w:rPr>
        <w:t xml:space="preserve"> on the extraordinary </w:t>
      </w:r>
      <w:r w:rsidR="00C1357A" w:rsidRPr="00C1357A">
        <w:rPr>
          <w:rFonts w:ascii="Times New Roman" w:hAnsi="Times New Roman" w:cs="Times New Roman"/>
          <w:i/>
          <w:sz w:val="24"/>
          <w:szCs w:val="24"/>
        </w:rPr>
        <w:t>global</w:t>
      </w:r>
      <w:r w:rsidR="00C1357A">
        <w:rPr>
          <w:rFonts w:ascii="Times New Roman" w:hAnsi="Times New Roman" w:cs="Times New Roman"/>
          <w:sz w:val="24"/>
          <w:szCs w:val="24"/>
        </w:rPr>
        <w:t xml:space="preserve"> impact that </w:t>
      </w:r>
      <w:proofErr w:type="spellStart"/>
      <w:r w:rsidR="00C1357A">
        <w:rPr>
          <w:rFonts w:ascii="Times New Roman" w:hAnsi="Times New Roman" w:cs="Times New Roman"/>
          <w:sz w:val="24"/>
          <w:szCs w:val="24"/>
        </w:rPr>
        <w:t>Des’s</w:t>
      </w:r>
      <w:proofErr w:type="spellEnd"/>
      <w:r w:rsidR="00C1357A">
        <w:rPr>
          <w:rFonts w:ascii="Times New Roman" w:hAnsi="Times New Roman" w:cs="Times New Roman"/>
          <w:sz w:val="24"/>
          <w:szCs w:val="24"/>
        </w:rPr>
        <w:t xml:space="preserve"> work ha</w:t>
      </w:r>
      <w:r>
        <w:rPr>
          <w:rFonts w:ascii="Times New Roman" w:hAnsi="Times New Roman" w:cs="Times New Roman"/>
          <w:sz w:val="24"/>
          <w:szCs w:val="24"/>
        </w:rPr>
        <w:t xml:space="preserve">s had, above all the seminal contribution of his research and thinking on the issue of nuclear weapons strategy, and the question of whether a contained and controllable nuclear war </w:t>
      </w:r>
      <w:proofErr w:type="gramStart"/>
      <w:r>
        <w:rPr>
          <w:rFonts w:ascii="Times New Roman" w:hAnsi="Times New Roman" w:cs="Times New Roman"/>
          <w:sz w:val="24"/>
          <w:szCs w:val="24"/>
        </w:rPr>
        <w:t xml:space="preserve">would  </w:t>
      </w:r>
      <w:r>
        <w:rPr>
          <w:rFonts w:ascii="Times New Roman" w:hAnsi="Times New Roman" w:cs="Times New Roman"/>
          <w:sz w:val="24"/>
          <w:szCs w:val="24"/>
        </w:rPr>
        <w:lastRenderedPageBreak/>
        <w:t>ever</w:t>
      </w:r>
      <w:proofErr w:type="gramEnd"/>
      <w:r>
        <w:rPr>
          <w:rFonts w:ascii="Times New Roman" w:hAnsi="Times New Roman" w:cs="Times New Roman"/>
          <w:sz w:val="24"/>
          <w:szCs w:val="24"/>
        </w:rPr>
        <w:t xml:space="preserve"> be possible. Des challenged head-on the prevailing assumption of US and other nuclear strategists in the 1970s that a limited nuclear war could be fought and won.</w:t>
      </w:r>
      <w:r w:rsidR="00875919">
        <w:rPr>
          <w:rFonts w:ascii="Times New Roman" w:hAnsi="Times New Roman" w:cs="Times New Roman"/>
          <w:sz w:val="24"/>
          <w:szCs w:val="24"/>
        </w:rPr>
        <w:t xml:space="preserve"> He argued that the first targets in any nuclear exchange would be the other side’s command, control and intelligence facilities –</w:t>
      </w:r>
      <w:r w:rsidR="00BE5CE9">
        <w:rPr>
          <w:rFonts w:ascii="Times New Roman" w:hAnsi="Times New Roman" w:cs="Times New Roman"/>
          <w:sz w:val="24"/>
          <w:szCs w:val="24"/>
        </w:rPr>
        <w:t xml:space="preserve"> </w:t>
      </w:r>
      <w:r w:rsidR="00875919">
        <w:rPr>
          <w:rFonts w:ascii="Times New Roman" w:hAnsi="Times New Roman" w:cs="Times New Roman"/>
          <w:sz w:val="24"/>
          <w:szCs w:val="24"/>
        </w:rPr>
        <w:t xml:space="preserve">its eyes and ears – and demonstrated, on the basis of his </w:t>
      </w:r>
      <w:r w:rsidR="00557A50">
        <w:rPr>
          <w:rFonts w:ascii="Times New Roman" w:hAnsi="Times New Roman" w:cs="Times New Roman"/>
          <w:sz w:val="24"/>
          <w:szCs w:val="24"/>
        </w:rPr>
        <w:t>own nose-to-the ground research, that these facilities were immensely vulnerable. He argued, totally convincingly, that once so blinded, the real people operating in this chaotic real world environment would not be able to distinguish a ‘controlled’ strike from a full-scale attack, and would retaliate with everything they had.  The result would be</w:t>
      </w:r>
      <w:r w:rsidR="00C625D4">
        <w:rPr>
          <w:rFonts w:ascii="Times New Roman" w:hAnsi="Times New Roman" w:cs="Times New Roman"/>
          <w:sz w:val="24"/>
          <w:szCs w:val="24"/>
        </w:rPr>
        <w:t>, in the words of former US President Jimmy Cart</w:t>
      </w:r>
      <w:r w:rsidR="00557A50">
        <w:rPr>
          <w:rFonts w:ascii="Times New Roman" w:hAnsi="Times New Roman" w:cs="Times New Roman"/>
          <w:sz w:val="24"/>
          <w:szCs w:val="24"/>
        </w:rPr>
        <w:t>er</w:t>
      </w:r>
      <w:r w:rsidR="00C625D4">
        <w:rPr>
          <w:rFonts w:ascii="Times New Roman" w:hAnsi="Times New Roman" w:cs="Times New Roman"/>
          <w:sz w:val="24"/>
          <w:szCs w:val="24"/>
        </w:rPr>
        <w:t xml:space="preserve">, writing in the 2012 festschrift in honour of Des, </w:t>
      </w:r>
      <w:r w:rsidR="00C625D4" w:rsidRPr="00C625D4">
        <w:rPr>
          <w:rFonts w:ascii="Times New Roman" w:hAnsi="Times New Roman" w:cs="Times New Roman"/>
          <w:i/>
          <w:sz w:val="24"/>
          <w:szCs w:val="24"/>
        </w:rPr>
        <w:t>Insurgent Intellectual</w:t>
      </w:r>
      <w:r w:rsidR="00C625D4">
        <w:rPr>
          <w:rFonts w:ascii="Times New Roman" w:hAnsi="Times New Roman" w:cs="Times New Roman"/>
          <w:i/>
          <w:sz w:val="24"/>
          <w:szCs w:val="24"/>
        </w:rPr>
        <w:t>, ‘</w:t>
      </w:r>
      <w:r w:rsidR="00C625D4">
        <w:rPr>
          <w:rFonts w:ascii="Times New Roman" w:hAnsi="Times New Roman" w:cs="Times New Roman"/>
          <w:sz w:val="24"/>
          <w:szCs w:val="24"/>
        </w:rPr>
        <w:t xml:space="preserve">a catastrophic slide into uncontrolled escalation and all-out nuclear war’. </w:t>
      </w:r>
    </w:p>
    <w:p w:rsidR="00C625D4" w:rsidRDefault="00C625D4" w:rsidP="00BB35D3">
      <w:pPr>
        <w:jc w:val="both"/>
        <w:rPr>
          <w:rFonts w:ascii="Times New Roman" w:hAnsi="Times New Roman" w:cs="Times New Roman"/>
          <w:sz w:val="24"/>
          <w:szCs w:val="24"/>
        </w:rPr>
      </w:pPr>
      <w:r>
        <w:rPr>
          <w:rFonts w:ascii="Times New Roman" w:hAnsi="Times New Roman" w:cs="Times New Roman"/>
          <w:sz w:val="24"/>
          <w:szCs w:val="24"/>
        </w:rPr>
        <w:t>Carter invited Des to participate in the major international conference he co-convened with former President Gerald Ford in the mid-1980s, bringing together US and Soviet experts and policymakers to try to introduce some sanity into nuclear thinking on both sides at a time when Cold War tensions were still very high</w:t>
      </w:r>
      <w:r w:rsidR="00BE5CE9">
        <w:rPr>
          <w:rFonts w:ascii="Times New Roman" w:hAnsi="Times New Roman" w:cs="Times New Roman"/>
          <w:sz w:val="24"/>
          <w:szCs w:val="24"/>
        </w:rPr>
        <w:t xml:space="preserve">. And he summarized </w:t>
      </w:r>
      <w:proofErr w:type="spellStart"/>
      <w:r w:rsidR="00BE5CE9">
        <w:rPr>
          <w:rFonts w:ascii="Times New Roman" w:hAnsi="Times New Roman" w:cs="Times New Roman"/>
          <w:sz w:val="24"/>
          <w:szCs w:val="24"/>
        </w:rPr>
        <w:t>Des’s</w:t>
      </w:r>
      <w:proofErr w:type="spellEnd"/>
      <w:r w:rsidR="00BE5CE9">
        <w:rPr>
          <w:rFonts w:ascii="Times New Roman" w:hAnsi="Times New Roman" w:cs="Times New Roman"/>
          <w:sz w:val="24"/>
          <w:szCs w:val="24"/>
        </w:rPr>
        <w:t xml:space="preserve"> contribution in these words: ‘Desmond Ball’s counsel and cautionary advice based on deep research made a great difference to our collective</w:t>
      </w:r>
      <w:r w:rsidR="00C9782E">
        <w:rPr>
          <w:rFonts w:ascii="Times New Roman" w:hAnsi="Times New Roman" w:cs="Times New Roman"/>
          <w:sz w:val="24"/>
          <w:szCs w:val="24"/>
        </w:rPr>
        <w:t xml:space="preserve"> goal of avoiding nuclear war’.</w:t>
      </w:r>
      <w:r w:rsidR="00BE5CE9">
        <w:rPr>
          <w:rFonts w:ascii="Times New Roman" w:hAnsi="Times New Roman" w:cs="Times New Roman"/>
          <w:sz w:val="24"/>
          <w:szCs w:val="24"/>
        </w:rPr>
        <w:t xml:space="preserve"> It might be a little bit of a stretch to say of Des, as the </w:t>
      </w:r>
      <w:r w:rsidR="00BE5CE9" w:rsidRPr="00BE5CE9">
        <w:rPr>
          <w:rFonts w:ascii="Times New Roman" w:hAnsi="Times New Roman" w:cs="Times New Roman"/>
          <w:i/>
          <w:sz w:val="24"/>
          <w:szCs w:val="24"/>
        </w:rPr>
        <w:t>Sydney Morning Herald</w:t>
      </w:r>
      <w:r w:rsidR="00BE5CE9">
        <w:rPr>
          <w:rFonts w:ascii="Times New Roman" w:hAnsi="Times New Roman" w:cs="Times New Roman"/>
          <w:sz w:val="24"/>
          <w:szCs w:val="24"/>
        </w:rPr>
        <w:t xml:space="preserve"> did in reporting Carter’s assessment that he was ‘the man who saved the world’. But he certainly did more to advance that objective than any Australian politician has ever done!</w:t>
      </w:r>
    </w:p>
    <w:p w:rsidR="00A40944" w:rsidRPr="00A40944" w:rsidRDefault="00A40944" w:rsidP="00BB35D3">
      <w:pPr>
        <w:jc w:val="both"/>
        <w:rPr>
          <w:rFonts w:ascii="Times New Roman" w:hAnsi="Times New Roman" w:cs="Times New Roman"/>
          <w:sz w:val="24"/>
          <w:szCs w:val="24"/>
        </w:rPr>
      </w:pPr>
      <w:proofErr w:type="spellStart"/>
      <w:r>
        <w:rPr>
          <w:rFonts w:ascii="Times New Roman" w:hAnsi="Times New Roman" w:cs="Times New Roman"/>
          <w:sz w:val="24"/>
          <w:szCs w:val="24"/>
        </w:rPr>
        <w:t>Des’s</w:t>
      </w:r>
      <w:proofErr w:type="spellEnd"/>
      <w:r>
        <w:rPr>
          <w:rFonts w:ascii="Times New Roman" w:hAnsi="Times New Roman" w:cs="Times New Roman"/>
          <w:sz w:val="24"/>
          <w:szCs w:val="24"/>
        </w:rPr>
        <w:t xml:space="preserve"> best known work, on the role of the US defence facilities in Australia at Pine Gap and elsewhere, in his 1980 book </w:t>
      </w:r>
      <w:r w:rsidRPr="00A40944">
        <w:rPr>
          <w:rFonts w:ascii="Times New Roman" w:hAnsi="Times New Roman" w:cs="Times New Roman"/>
          <w:i/>
          <w:sz w:val="24"/>
          <w:szCs w:val="24"/>
        </w:rPr>
        <w:t>A Suitable Piece of Real Estate</w:t>
      </w:r>
      <w:r>
        <w:rPr>
          <w:rFonts w:ascii="Times New Roman" w:hAnsi="Times New Roman" w:cs="Times New Roman"/>
          <w:i/>
          <w:sz w:val="24"/>
          <w:szCs w:val="24"/>
        </w:rPr>
        <w:t xml:space="preserve"> </w:t>
      </w:r>
      <w:r>
        <w:rPr>
          <w:rFonts w:ascii="Times New Roman" w:hAnsi="Times New Roman" w:cs="Times New Roman"/>
          <w:sz w:val="24"/>
          <w:szCs w:val="24"/>
        </w:rPr>
        <w:t>and subsequent volumes,</w:t>
      </w:r>
      <w:r w:rsidR="008F1735">
        <w:rPr>
          <w:rFonts w:ascii="Times New Roman" w:hAnsi="Times New Roman" w:cs="Times New Roman"/>
          <w:sz w:val="24"/>
          <w:szCs w:val="24"/>
        </w:rPr>
        <w:t xml:space="preserve"> also had global significance in addition to its implications for the Australia-US alliance. It</w:t>
      </w:r>
      <w:r>
        <w:rPr>
          <w:rFonts w:ascii="Times New Roman" w:hAnsi="Times New Roman" w:cs="Times New Roman"/>
          <w:sz w:val="24"/>
          <w:szCs w:val="24"/>
        </w:rPr>
        <w:t xml:space="preserve"> brought a burst of sunlight into what had been an indefensibly secretive area of Australian security policy, where the presence of these facilities</w:t>
      </w:r>
      <w:r w:rsidR="008F1735">
        <w:rPr>
          <w:rFonts w:ascii="Times New Roman" w:hAnsi="Times New Roman" w:cs="Times New Roman"/>
          <w:sz w:val="24"/>
          <w:szCs w:val="24"/>
        </w:rPr>
        <w:t xml:space="preserve"> had</w:t>
      </w:r>
      <w:r>
        <w:rPr>
          <w:rFonts w:ascii="Times New Roman" w:hAnsi="Times New Roman" w:cs="Times New Roman"/>
          <w:sz w:val="24"/>
          <w:szCs w:val="24"/>
        </w:rPr>
        <w:t xml:space="preserve"> exposed us to nuclear attack without the public having </w:t>
      </w:r>
      <w:r w:rsidR="00DC2C54">
        <w:rPr>
          <w:rFonts w:ascii="Times New Roman" w:hAnsi="Times New Roman" w:cs="Times New Roman"/>
          <w:sz w:val="24"/>
          <w:szCs w:val="24"/>
        </w:rPr>
        <w:t>the faintest idea of whether the security return began t</w:t>
      </w:r>
      <w:r w:rsidR="008F1735">
        <w:rPr>
          <w:rFonts w:ascii="Times New Roman" w:hAnsi="Times New Roman" w:cs="Times New Roman"/>
          <w:sz w:val="24"/>
          <w:szCs w:val="24"/>
        </w:rPr>
        <w:t>o justify this</w:t>
      </w:r>
      <w:r w:rsidR="00DC2C54">
        <w:rPr>
          <w:rFonts w:ascii="Times New Roman" w:hAnsi="Times New Roman" w:cs="Times New Roman"/>
          <w:sz w:val="24"/>
          <w:szCs w:val="24"/>
        </w:rPr>
        <w:t xml:space="preserve"> risk. His finely honed argument, in particular that Pine Gap was crucial for arms control verification and any hope of nuclear arms reduction, was critical in persuading the ALP – which otherwise would have been hugely reluctant to continue hosting the facilities even on a joint management basis – to retain them. </w:t>
      </w:r>
      <w:r w:rsidR="008F1735">
        <w:rPr>
          <w:rFonts w:ascii="Times New Roman" w:hAnsi="Times New Roman" w:cs="Times New Roman"/>
          <w:sz w:val="24"/>
          <w:szCs w:val="24"/>
        </w:rPr>
        <w:t xml:space="preserve">The logic of this position, of course, </w:t>
      </w:r>
      <w:r w:rsidR="00F706EB">
        <w:rPr>
          <w:rFonts w:ascii="Times New Roman" w:hAnsi="Times New Roman" w:cs="Times New Roman"/>
          <w:sz w:val="24"/>
          <w:szCs w:val="24"/>
        </w:rPr>
        <w:t xml:space="preserve">and Des was always very clear about it, </w:t>
      </w:r>
      <w:r w:rsidR="008F1735">
        <w:rPr>
          <w:rFonts w:ascii="Times New Roman" w:hAnsi="Times New Roman" w:cs="Times New Roman"/>
          <w:sz w:val="24"/>
          <w:szCs w:val="24"/>
        </w:rPr>
        <w:t>was that nuclear arms control and disarmament</w:t>
      </w:r>
      <w:r w:rsidR="00F706EB">
        <w:rPr>
          <w:rFonts w:ascii="Times New Roman" w:hAnsi="Times New Roman" w:cs="Times New Roman"/>
          <w:sz w:val="24"/>
          <w:szCs w:val="24"/>
        </w:rPr>
        <w:t xml:space="preserve"> should</w:t>
      </w:r>
      <w:r w:rsidR="008F1735">
        <w:rPr>
          <w:rFonts w:ascii="Times New Roman" w:hAnsi="Times New Roman" w:cs="Times New Roman"/>
          <w:sz w:val="24"/>
          <w:szCs w:val="24"/>
        </w:rPr>
        <w:t xml:space="preserve"> be actually actively pursued by the Australian government: unhappily, that has been the case for only one side of politics in recent years – but that’s a discussion for another day</w:t>
      </w:r>
    </w:p>
    <w:p w:rsidR="00F706EB" w:rsidRDefault="003926A3" w:rsidP="00E52F63">
      <w:pPr>
        <w:jc w:val="both"/>
        <w:rPr>
          <w:rFonts w:ascii="Times New Roman" w:hAnsi="Times New Roman" w:cs="Times New Roman"/>
          <w:sz w:val="24"/>
          <w:szCs w:val="24"/>
        </w:rPr>
      </w:pPr>
      <w:r>
        <w:rPr>
          <w:rFonts w:ascii="Times New Roman" w:hAnsi="Times New Roman" w:cs="Times New Roman"/>
          <w:sz w:val="24"/>
          <w:szCs w:val="24"/>
        </w:rPr>
        <w:t xml:space="preserve">The big difference between Des Ball and so many other nuclear policymakers past and present is that </w:t>
      </w:r>
      <w:r w:rsidR="00F706EB">
        <w:rPr>
          <w:rFonts w:ascii="Times New Roman" w:hAnsi="Times New Roman" w:cs="Times New Roman"/>
          <w:sz w:val="24"/>
          <w:szCs w:val="24"/>
        </w:rPr>
        <w:t xml:space="preserve">he </w:t>
      </w:r>
      <w:r>
        <w:rPr>
          <w:rFonts w:ascii="Times New Roman" w:hAnsi="Times New Roman" w:cs="Times New Roman"/>
          <w:sz w:val="24"/>
          <w:szCs w:val="24"/>
        </w:rPr>
        <w:t>never, ever lo</w:t>
      </w:r>
      <w:r w:rsidR="00F706EB">
        <w:rPr>
          <w:rFonts w:ascii="Times New Roman" w:hAnsi="Times New Roman" w:cs="Times New Roman"/>
          <w:sz w:val="24"/>
          <w:szCs w:val="24"/>
        </w:rPr>
        <w:t>st sight of the human dimension. I</w:t>
      </w:r>
      <w:r w:rsidRPr="00F706EB">
        <w:rPr>
          <w:rFonts w:ascii="Times New Roman" w:hAnsi="Times New Roman" w:cs="Times New Roman"/>
          <w:sz w:val="24"/>
          <w:szCs w:val="24"/>
        </w:rPr>
        <w:t xml:space="preserve">t may have been most visibly explicit in his days of activism against the Vietnam </w:t>
      </w:r>
      <w:proofErr w:type="gramStart"/>
      <w:r w:rsidRPr="00F706EB">
        <w:rPr>
          <w:rFonts w:ascii="Times New Roman" w:hAnsi="Times New Roman" w:cs="Times New Roman"/>
          <w:sz w:val="24"/>
          <w:szCs w:val="24"/>
        </w:rPr>
        <w:t>war</w:t>
      </w:r>
      <w:proofErr w:type="gramEnd"/>
      <w:r w:rsidR="00F706EB">
        <w:rPr>
          <w:rFonts w:ascii="Times New Roman" w:hAnsi="Times New Roman" w:cs="Times New Roman"/>
          <w:sz w:val="24"/>
          <w:szCs w:val="24"/>
        </w:rPr>
        <w:t>, but it ran</w:t>
      </w:r>
      <w:r w:rsidRPr="00F706EB">
        <w:rPr>
          <w:rFonts w:ascii="Times New Roman" w:hAnsi="Times New Roman" w:cs="Times New Roman"/>
          <w:sz w:val="24"/>
          <w:szCs w:val="24"/>
        </w:rPr>
        <w:t xml:space="preserve"> like blood in the</w:t>
      </w:r>
      <w:r w:rsidR="00E52F63">
        <w:rPr>
          <w:rFonts w:ascii="Times New Roman" w:hAnsi="Times New Roman" w:cs="Times New Roman"/>
          <w:sz w:val="24"/>
          <w:szCs w:val="24"/>
        </w:rPr>
        <w:t xml:space="preserve"> veins</w:t>
      </w:r>
      <w:r w:rsidR="00F706EB">
        <w:rPr>
          <w:rFonts w:ascii="Times New Roman" w:hAnsi="Times New Roman" w:cs="Times New Roman"/>
          <w:sz w:val="24"/>
          <w:szCs w:val="24"/>
        </w:rPr>
        <w:t xml:space="preserve"> in everything he wrote </w:t>
      </w:r>
      <w:r w:rsidRPr="00F706EB">
        <w:rPr>
          <w:rFonts w:ascii="Times New Roman" w:hAnsi="Times New Roman" w:cs="Times New Roman"/>
          <w:sz w:val="24"/>
          <w:szCs w:val="24"/>
        </w:rPr>
        <w:t>not only about nuclear warfare, but Asia Pacific security archi</w:t>
      </w:r>
      <w:r w:rsidR="00F706EB" w:rsidRPr="00F706EB">
        <w:rPr>
          <w:rFonts w:ascii="Times New Roman" w:hAnsi="Times New Roman" w:cs="Times New Roman"/>
          <w:sz w:val="24"/>
          <w:szCs w:val="24"/>
        </w:rPr>
        <w:t>te</w:t>
      </w:r>
      <w:r w:rsidRPr="00F706EB">
        <w:rPr>
          <w:rFonts w:ascii="Times New Roman" w:hAnsi="Times New Roman" w:cs="Times New Roman"/>
          <w:sz w:val="24"/>
          <w:szCs w:val="24"/>
        </w:rPr>
        <w:t>cture and strategy,</w:t>
      </w:r>
      <w:r w:rsidR="00F706EB">
        <w:rPr>
          <w:rFonts w:ascii="Times New Roman" w:hAnsi="Times New Roman" w:cs="Times New Roman"/>
          <w:sz w:val="24"/>
          <w:szCs w:val="24"/>
        </w:rPr>
        <w:t xml:space="preserve"> and in his extraordinary work of recent years on Burma/Myanmar. </w:t>
      </w:r>
    </w:p>
    <w:p w:rsidR="003926A3" w:rsidRDefault="00F706EB" w:rsidP="00E52F63">
      <w:pPr>
        <w:jc w:val="both"/>
        <w:rPr>
          <w:rFonts w:ascii="Times New Roman" w:hAnsi="Times New Roman" w:cs="Times New Roman"/>
          <w:sz w:val="24"/>
          <w:szCs w:val="24"/>
        </w:rPr>
      </w:pPr>
      <w:r>
        <w:rPr>
          <w:rFonts w:ascii="Times New Roman" w:hAnsi="Times New Roman" w:cs="Times New Roman"/>
          <w:sz w:val="24"/>
          <w:szCs w:val="24"/>
        </w:rPr>
        <w:t>It was the human rather than the ideological dimension of all of these issues that mattered to him.</w:t>
      </w:r>
      <w:r w:rsidR="00E52F63">
        <w:rPr>
          <w:rFonts w:ascii="Times New Roman" w:hAnsi="Times New Roman" w:cs="Times New Roman"/>
          <w:sz w:val="24"/>
          <w:szCs w:val="24"/>
        </w:rPr>
        <w:t xml:space="preserve"> </w:t>
      </w:r>
      <w:r w:rsidR="003926A3">
        <w:rPr>
          <w:rFonts w:ascii="Times New Roman" w:hAnsi="Times New Roman" w:cs="Times New Roman"/>
          <w:sz w:val="24"/>
          <w:szCs w:val="24"/>
        </w:rPr>
        <w:t xml:space="preserve">Because of his immersion so deeply and so long in military topics normally the preserve of those whose instincts are on the right, it is tempting to label him, as I did at the launch </w:t>
      </w:r>
      <w:r w:rsidR="00E52F63">
        <w:rPr>
          <w:rFonts w:ascii="Times New Roman" w:hAnsi="Times New Roman" w:cs="Times New Roman"/>
          <w:sz w:val="24"/>
          <w:szCs w:val="24"/>
        </w:rPr>
        <w:t>of the festschrift, as either ‘</w:t>
      </w:r>
      <w:r w:rsidR="003926A3">
        <w:rPr>
          <w:rFonts w:ascii="Times New Roman" w:hAnsi="Times New Roman" w:cs="Times New Roman"/>
          <w:sz w:val="24"/>
          <w:szCs w:val="24"/>
        </w:rPr>
        <w:t xml:space="preserve">a hawk with dovish characteristics, or a dove with hawkish </w:t>
      </w:r>
      <w:r w:rsidR="003926A3">
        <w:rPr>
          <w:rFonts w:ascii="Times New Roman" w:hAnsi="Times New Roman" w:cs="Times New Roman"/>
          <w:sz w:val="24"/>
          <w:szCs w:val="24"/>
        </w:rPr>
        <w:lastRenderedPageBreak/>
        <w:t>characteristics’.</w:t>
      </w:r>
      <w:r w:rsidR="00E52F63">
        <w:rPr>
          <w:rFonts w:ascii="Times New Roman" w:hAnsi="Times New Roman" w:cs="Times New Roman"/>
          <w:sz w:val="24"/>
          <w:szCs w:val="24"/>
        </w:rPr>
        <w:t xml:space="preserve"> </w:t>
      </w:r>
      <w:r w:rsidR="003926A3">
        <w:rPr>
          <w:rFonts w:ascii="Times New Roman" w:hAnsi="Times New Roman" w:cs="Times New Roman"/>
          <w:sz w:val="24"/>
          <w:szCs w:val="24"/>
        </w:rPr>
        <w:t>But as</w:t>
      </w:r>
      <w:r w:rsidR="00E52F63">
        <w:rPr>
          <w:rFonts w:ascii="Times New Roman" w:hAnsi="Times New Roman" w:cs="Times New Roman"/>
          <w:sz w:val="24"/>
          <w:szCs w:val="24"/>
        </w:rPr>
        <w:t xml:space="preserve"> his long-time SDSC colleague</w:t>
      </w:r>
      <w:r w:rsidR="00C9782E">
        <w:rPr>
          <w:rFonts w:ascii="Times New Roman" w:hAnsi="Times New Roman" w:cs="Times New Roman"/>
          <w:sz w:val="24"/>
          <w:szCs w:val="24"/>
        </w:rPr>
        <w:t xml:space="preserve"> Ron </w:t>
      </w:r>
      <w:proofErr w:type="spellStart"/>
      <w:r w:rsidR="00C9782E">
        <w:rPr>
          <w:rFonts w:ascii="Times New Roman" w:hAnsi="Times New Roman" w:cs="Times New Roman"/>
          <w:sz w:val="24"/>
          <w:szCs w:val="24"/>
        </w:rPr>
        <w:t>Huisken</w:t>
      </w:r>
      <w:bookmarkStart w:id="0" w:name="_GoBack"/>
      <w:bookmarkEnd w:id="0"/>
      <w:proofErr w:type="spellEnd"/>
      <w:r w:rsidR="003926A3">
        <w:rPr>
          <w:rFonts w:ascii="Times New Roman" w:hAnsi="Times New Roman" w:cs="Times New Roman"/>
          <w:sz w:val="24"/>
          <w:szCs w:val="24"/>
        </w:rPr>
        <w:t xml:space="preserve"> </w:t>
      </w:r>
      <w:r w:rsidR="00D56A8E">
        <w:rPr>
          <w:rFonts w:ascii="Times New Roman" w:hAnsi="Times New Roman" w:cs="Times New Roman"/>
          <w:sz w:val="24"/>
          <w:szCs w:val="24"/>
        </w:rPr>
        <w:t xml:space="preserve">has put it: </w:t>
      </w:r>
      <w:r w:rsidR="00E52F63">
        <w:rPr>
          <w:rFonts w:ascii="Times New Roman" w:hAnsi="Times New Roman" w:cs="Times New Roman"/>
          <w:sz w:val="24"/>
          <w:szCs w:val="24"/>
        </w:rPr>
        <w:t>‘</w:t>
      </w:r>
      <w:r w:rsidR="003926A3">
        <w:rPr>
          <w:rFonts w:ascii="Times New Roman" w:hAnsi="Times New Roman" w:cs="Times New Roman"/>
          <w:sz w:val="24"/>
          <w:szCs w:val="24"/>
        </w:rPr>
        <w:t>He is not an ideologue of any kind, and labels like hawk, realist, constructivist and so on seem quite out of place. Des is what I’d call a forensic analyst with a work ethic of Dic</w:t>
      </w:r>
      <w:r w:rsidR="00E52F63">
        <w:rPr>
          <w:rFonts w:ascii="Times New Roman" w:hAnsi="Times New Roman" w:cs="Times New Roman"/>
          <w:sz w:val="24"/>
          <w:szCs w:val="24"/>
        </w:rPr>
        <w:t>kensian proportions’</w:t>
      </w:r>
    </w:p>
    <w:p w:rsidR="003926A3" w:rsidRDefault="003926A3" w:rsidP="00E52F63">
      <w:pPr>
        <w:jc w:val="both"/>
        <w:rPr>
          <w:rFonts w:ascii="Times New Roman" w:hAnsi="Times New Roman" w:cs="Times New Roman"/>
          <w:sz w:val="24"/>
          <w:szCs w:val="24"/>
        </w:rPr>
      </w:pPr>
      <w:r>
        <w:rPr>
          <w:rFonts w:ascii="Times New Roman" w:hAnsi="Times New Roman" w:cs="Times New Roman"/>
          <w:sz w:val="24"/>
          <w:szCs w:val="24"/>
        </w:rPr>
        <w:t>That work ethic, and prodigious output, puts even the most obsessively productive of the rest of us to shame, not only for its quantity but for its consistently magnificent quality.  We are celebrating today the life and work today of</w:t>
      </w:r>
      <w:r w:rsidR="00E52F63">
        <w:rPr>
          <w:rFonts w:ascii="Times New Roman" w:hAnsi="Times New Roman" w:cs="Times New Roman"/>
          <w:sz w:val="24"/>
          <w:szCs w:val="24"/>
        </w:rPr>
        <w:t xml:space="preserve"> someone who was not just </w:t>
      </w:r>
      <w:r>
        <w:rPr>
          <w:rFonts w:ascii="Times New Roman" w:hAnsi="Times New Roman" w:cs="Times New Roman"/>
          <w:sz w:val="24"/>
          <w:szCs w:val="24"/>
        </w:rPr>
        <w:t xml:space="preserve">a treasure for the ANU, but someone the Japanese would </w:t>
      </w:r>
      <w:r w:rsidR="00FC1B0D">
        <w:rPr>
          <w:rFonts w:ascii="Times New Roman" w:hAnsi="Times New Roman" w:cs="Times New Roman"/>
          <w:sz w:val="24"/>
          <w:szCs w:val="24"/>
        </w:rPr>
        <w:t xml:space="preserve">have </w:t>
      </w:r>
      <w:r>
        <w:rPr>
          <w:rFonts w:ascii="Times New Roman" w:hAnsi="Times New Roman" w:cs="Times New Roman"/>
          <w:sz w:val="24"/>
          <w:szCs w:val="24"/>
        </w:rPr>
        <w:t>call</w:t>
      </w:r>
      <w:r w:rsidR="00FC1B0D">
        <w:rPr>
          <w:rFonts w:ascii="Times New Roman" w:hAnsi="Times New Roman" w:cs="Times New Roman"/>
          <w:sz w:val="24"/>
          <w:szCs w:val="24"/>
        </w:rPr>
        <w:t>ed</w:t>
      </w:r>
      <w:r>
        <w:rPr>
          <w:rFonts w:ascii="Times New Roman" w:hAnsi="Times New Roman" w:cs="Times New Roman"/>
          <w:sz w:val="24"/>
          <w:szCs w:val="24"/>
        </w:rPr>
        <w:t xml:space="preserve"> a ‘living</w:t>
      </w:r>
      <w:r w:rsidRPr="00E52F63">
        <w:rPr>
          <w:rFonts w:ascii="Times New Roman" w:hAnsi="Times New Roman" w:cs="Times New Roman"/>
          <w:i/>
          <w:sz w:val="24"/>
          <w:szCs w:val="24"/>
        </w:rPr>
        <w:t xml:space="preserve"> national</w:t>
      </w:r>
      <w:r>
        <w:rPr>
          <w:rFonts w:ascii="Times New Roman" w:hAnsi="Times New Roman" w:cs="Times New Roman"/>
          <w:sz w:val="24"/>
          <w:szCs w:val="24"/>
        </w:rPr>
        <w:t xml:space="preserve"> treasure’</w:t>
      </w:r>
      <w:r w:rsidR="00E52F63">
        <w:rPr>
          <w:rFonts w:ascii="Times New Roman" w:hAnsi="Times New Roman" w:cs="Times New Roman"/>
          <w:sz w:val="24"/>
          <w:szCs w:val="24"/>
        </w:rPr>
        <w:t>. We s</w:t>
      </w:r>
      <w:r w:rsidRPr="00E52F63">
        <w:rPr>
          <w:rFonts w:ascii="Times New Roman" w:hAnsi="Times New Roman" w:cs="Times New Roman"/>
          <w:sz w:val="24"/>
          <w:szCs w:val="24"/>
        </w:rPr>
        <w:t xml:space="preserve">hould so describe him because he </w:t>
      </w:r>
      <w:r w:rsidR="00E52F63">
        <w:rPr>
          <w:rFonts w:ascii="Times New Roman" w:hAnsi="Times New Roman" w:cs="Times New Roman"/>
          <w:sz w:val="24"/>
          <w:szCs w:val="24"/>
        </w:rPr>
        <w:t>was</w:t>
      </w:r>
      <w:r w:rsidRPr="00E52F63">
        <w:rPr>
          <w:rFonts w:ascii="Times New Roman" w:hAnsi="Times New Roman" w:cs="Times New Roman"/>
          <w:sz w:val="24"/>
          <w:szCs w:val="24"/>
        </w:rPr>
        <w:t xml:space="preserve"> </w:t>
      </w:r>
      <w:r w:rsidR="00E52F63">
        <w:rPr>
          <w:rFonts w:ascii="Times New Roman" w:hAnsi="Times New Roman" w:cs="Times New Roman"/>
          <w:sz w:val="24"/>
          <w:szCs w:val="24"/>
        </w:rPr>
        <w:t>not just a brilliant researcher, a brilliant analyst,</w:t>
      </w:r>
      <w:r w:rsidRPr="00E52F63">
        <w:rPr>
          <w:rFonts w:ascii="Times New Roman" w:hAnsi="Times New Roman" w:cs="Times New Roman"/>
          <w:sz w:val="24"/>
          <w:szCs w:val="24"/>
        </w:rPr>
        <w:t xml:space="preserve"> a brilliant writer and a brillia</w:t>
      </w:r>
      <w:r w:rsidR="00373395">
        <w:rPr>
          <w:rFonts w:ascii="Times New Roman" w:hAnsi="Times New Roman" w:cs="Times New Roman"/>
          <w:sz w:val="24"/>
          <w:szCs w:val="24"/>
        </w:rPr>
        <w:t xml:space="preserve">nt educator – </w:t>
      </w:r>
      <w:r w:rsidRPr="00E52F63">
        <w:rPr>
          <w:rFonts w:ascii="Times New Roman" w:hAnsi="Times New Roman" w:cs="Times New Roman"/>
          <w:sz w:val="24"/>
          <w:szCs w:val="24"/>
        </w:rPr>
        <w:t xml:space="preserve">but because, as so many of his colleagues and students and friends </w:t>
      </w:r>
      <w:r w:rsidR="00E52F63">
        <w:rPr>
          <w:rFonts w:ascii="Times New Roman" w:hAnsi="Times New Roman" w:cs="Times New Roman"/>
          <w:sz w:val="24"/>
          <w:szCs w:val="24"/>
        </w:rPr>
        <w:t xml:space="preserve">in high and low places on this </w:t>
      </w:r>
      <w:r w:rsidRPr="00E52F63">
        <w:rPr>
          <w:rFonts w:ascii="Times New Roman" w:hAnsi="Times New Roman" w:cs="Times New Roman"/>
          <w:sz w:val="24"/>
          <w:szCs w:val="24"/>
        </w:rPr>
        <w:t>campus, in this country, in this region and around the world will testify</w:t>
      </w:r>
      <w:r w:rsidR="00E52F63">
        <w:rPr>
          <w:rFonts w:ascii="Times New Roman" w:hAnsi="Times New Roman" w:cs="Times New Roman"/>
          <w:sz w:val="24"/>
          <w:szCs w:val="24"/>
        </w:rPr>
        <w:t>, Des Ball was</w:t>
      </w:r>
      <w:r w:rsidRPr="00E52F63">
        <w:rPr>
          <w:rFonts w:ascii="Times New Roman" w:hAnsi="Times New Roman" w:cs="Times New Roman"/>
          <w:sz w:val="24"/>
          <w:szCs w:val="24"/>
        </w:rPr>
        <w:t xml:space="preserve"> a brilliant human being.</w:t>
      </w:r>
    </w:p>
    <w:p w:rsidR="00240BC0" w:rsidRDefault="00240BC0" w:rsidP="00E52F63">
      <w:pPr>
        <w:jc w:val="both"/>
        <w:rPr>
          <w:rFonts w:ascii="Times New Roman" w:hAnsi="Times New Roman" w:cs="Times New Roman"/>
          <w:sz w:val="24"/>
          <w:szCs w:val="24"/>
        </w:rPr>
      </w:pPr>
    </w:p>
    <w:p w:rsidR="003843A1" w:rsidRDefault="00FA1293" w:rsidP="003926A3"/>
    <w:sectPr w:rsidR="003843A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293" w:rsidRDefault="00FA1293" w:rsidP="008C214A">
      <w:pPr>
        <w:spacing w:after="0" w:line="240" w:lineRule="auto"/>
      </w:pPr>
      <w:r>
        <w:separator/>
      </w:r>
    </w:p>
  </w:endnote>
  <w:endnote w:type="continuationSeparator" w:id="0">
    <w:p w:rsidR="00FA1293" w:rsidRDefault="00FA1293" w:rsidP="008C2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160207"/>
      <w:docPartObj>
        <w:docPartGallery w:val="Page Numbers (Bottom of Page)"/>
        <w:docPartUnique/>
      </w:docPartObj>
    </w:sdtPr>
    <w:sdtEndPr>
      <w:rPr>
        <w:noProof/>
      </w:rPr>
    </w:sdtEndPr>
    <w:sdtContent>
      <w:p w:rsidR="00D56A8E" w:rsidRDefault="00D56A8E">
        <w:pPr>
          <w:pStyle w:val="Footer"/>
          <w:jc w:val="right"/>
        </w:pPr>
        <w:r>
          <w:fldChar w:fldCharType="begin"/>
        </w:r>
        <w:r>
          <w:instrText xml:space="preserve"> PAGE   \* MERGEFORMAT </w:instrText>
        </w:r>
        <w:r>
          <w:fldChar w:fldCharType="separate"/>
        </w:r>
        <w:r w:rsidR="00C9782E">
          <w:rPr>
            <w:noProof/>
          </w:rPr>
          <w:t>2</w:t>
        </w:r>
        <w:r>
          <w:rPr>
            <w:noProof/>
          </w:rPr>
          <w:fldChar w:fldCharType="end"/>
        </w:r>
      </w:p>
    </w:sdtContent>
  </w:sdt>
  <w:p w:rsidR="00D56A8E" w:rsidRDefault="00D56A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293" w:rsidRDefault="00FA1293" w:rsidP="008C214A">
      <w:pPr>
        <w:spacing w:after="0" w:line="240" w:lineRule="auto"/>
      </w:pPr>
      <w:r>
        <w:separator/>
      </w:r>
    </w:p>
  </w:footnote>
  <w:footnote w:type="continuationSeparator" w:id="0">
    <w:p w:rsidR="00FA1293" w:rsidRDefault="00FA1293" w:rsidP="008C21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144435"/>
    <w:multiLevelType w:val="hybridMultilevel"/>
    <w:tmpl w:val="E9C6E898"/>
    <w:lvl w:ilvl="0" w:tplc="BEE013B2">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6A3"/>
    <w:rsid w:val="00175F27"/>
    <w:rsid w:val="00240BC0"/>
    <w:rsid w:val="002F261E"/>
    <w:rsid w:val="00373395"/>
    <w:rsid w:val="003926A3"/>
    <w:rsid w:val="004171BC"/>
    <w:rsid w:val="00495E37"/>
    <w:rsid w:val="00557A50"/>
    <w:rsid w:val="007D622A"/>
    <w:rsid w:val="00875919"/>
    <w:rsid w:val="008C214A"/>
    <w:rsid w:val="008F1735"/>
    <w:rsid w:val="00951E66"/>
    <w:rsid w:val="00964B0D"/>
    <w:rsid w:val="00971AB6"/>
    <w:rsid w:val="00A40944"/>
    <w:rsid w:val="00AC29F6"/>
    <w:rsid w:val="00BB35D3"/>
    <w:rsid w:val="00BE5CE9"/>
    <w:rsid w:val="00C1357A"/>
    <w:rsid w:val="00C625D4"/>
    <w:rsid w:val="00C9782E"/>
    <w:rsid w:val="00CA7D5B"/>
    <w:rsid w:val="00D56A8E"/>
    <w:rsid w:val="00DC2C54"/>
    <w:rsid w:val="00E00307"/>
    <w:rsid w:val="00E52359"/>
    <w:rsid w:val="00E52F63"/>
    <w:rsid w:val="00EB3307"/>
    <w:rsid w:val="00F706EB"/>
    <w:rsid w:val="00FA1293"/>
    <w:rsid w:val="00FC1B0D"/>
    <w:rsid w:val="00FC3DFC"/>
    <w:rsid w:val="00FE48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5CF89-528E-40A7-BC5A-139BB708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6A3"/>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ech">
    <w:name w:val="speech"/>
    <w:basedOn w:val="Normal"/>
    <w:rsid w:val="003926A3"/>
    <w:pPr>
      <w:spacing w:before="100" w:beforeAutospacing="1" w:after="100" w:afterAutospacing="1" w:line="240" w:lineRule="auto"/>
      <w:jc w:val="both"/>
    </w:pPr>
    <w:rPr>
      <w:rFonts w:ascii="Verdana" w:eastAsia="Times New Roman" w:hAnsi="Verdana" w:cs="Times New Roman"/>
      <w:color w:val="333333"/>
      <w:sz w:val="18"/>
      <w:szCs w:val="18"/>
    </w:rPr>
  </w:style>
  <w:style w:type="paragraph" w:styleId="ListParagraph">
    <w:name w:val="List Paragraph"/>
    <w:basedOn w:val="Normal"/>
    <w:uiPriority w:val="34"/>
    <w:qFormat/>
    <w:rsid w:val="003926A3"/>
    <w:pPr>
      <w:ind w:left="720"/>
      <w:contextualSpacing/>
    </w:pPr>
  </w:style>
  <w:style w:type="paragraph" w:styleId="FootnoteText">
    <w:name w:val="footnote text"/>
    <w:basedOn w:val="Normal"/>
    <w:link w:val="FootnoteTextChar"/>
    <w:uiPriority w:val="99"/>
    <w:unhideWhenUsed/>
    <w:rsid w:val="008C214A"/>
    <w:pPr>
      <w:spacing w:after="0" w:line="240" w:lineRule="auto"/>
    </w:pPr>
    <w:rPr>
      <w:rFonts w:ascii="Times New Roman" w:eastAsiaTheme="minorHAnsi" w:hAnsi="Times New Roman"/>
      <w:sz w:val="24"/>
      <w:szCs w:val="24"/>
      <w:lang w:eastAsia="en-US"/>
    </w:rPr>
  </w:style>
  <w:style w:type="character" w:customStyle="1" w:styleId="FootnoteTextChar">
    <w:name w:val="Footnote Text Char"/>
    <w:basedOn w:val="DefaultParagraphFont"/>
    <w:link w:val="FootnoteText"/>
    <w:uiPriority w:val="99"/>
    <w:rsid w:val="008C214A"/>
    <w:rPr>
      <w:rFonts w:ascii="Times New Roman" w:hAnsi="Times New Roman"/>
      <w:sz w:val="24"/>
      <w:szCs w:val="24"/>
    </w:rPr>
  </w:style>
  <w:style w:type="character" w:styleId="FootnoteReference">
    <w:name w:val="footnote reference"/>
    <w:basedOn w:val="DefaultParagraphFont"/>
    <w:uiPriority w:val="99"/>
    <w:unhideWhenUsed/>
    <w:rsid w:val="008C214A"/>
    <w:rPr>
      <w:vertAlign w:val="superscript"/>
    </w:rPr>
  </w:style>
  <w:style w:type="paragraph" w:styleId="BalloonText">
    <w:name w:val="Balloon Text"/>
    <w:basedOn w:val="Normal"/>
    <w:link w:val="BalloonTextChar"/>
    <w:uiPriority w:val="99"/>
    <w:semiHidden/>
    <w:unhideWhenUsed/>
    <w:rsid w:val="00971A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AB6"/>
    <w:rPr>
      <w:rFonts w:ascii="Segoe UI" w:eastAsiaTheme="minorEastAsia" w:hAnsi="Segoe UI" w:cs="Segoe UI"/>
      <w:sz w:val="18"/>
      <w:szCs w:val="18"/>
      <w:lang w:eastAsia="zh-CN"/>
    </w:rPr>
  </w:style>
  <w:style w:type="paragraph" w:styleId="Header">
    <w:name w:val="header"/>
    <w:basedOn w:val="Normal"/>
    <w:link w:val="HeaderChar"/>
    <w:uiPriority w:val="99"/>
    <w:unhideWhenUsed/>
    <w:rsid w:val="00D56A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A8E"/>
    <w:rPr>
      <w:rFonts w:eastAsiaTheme="minorEastAsia"/>
      <w:lang w:eastAsia="zh-CN"/>
    </w:rPr>
  </w:style>
  <w:style w:type="paragraph" w:styleId="Footer">
    <w:name w:val="footer"/>
    <w:basedOn w:val="Normal"/>
    <w:link w:val="FooterChar"/>
    <w:uiPriority w:val="99"/>
    <w:unhideWhenUsed/>
    <w:rsid w:val="00D56A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A8E"/>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47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1091</TotalTime>
  <Pages>3</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8040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GarethEvans</dc:creator>
  <cp:keywords/>
  <dc:description/>
  <cp:lastModifiedBy>sambyfield</cp:lastModifiedBy>
  <cp:revision>9</cp:revision>
  <cp:lastPrinted>2016-11-22T21:13:00Z</cp:lastPrinted>
  <dcterms:created xsi:type="dcterms:W3CDTF">2016-10-13T04:13:00Z</dcterms:created>
  <dcterms:modified xsi:type="dcterms:W3CDTF">2016-11-22T23:16:00Z</dcterms:modified>
</cp:coreProperties>
</file>